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1576"/>
        <w:tblW w:w="10378" w:type="dxa"/>
        <w:tblLook w:val="04A0" w:firstRow="1" w:lastRow="0" w:firstColumn="1" w:lastColumn="0" w:noHBand="0" w:noVBand="1"/>
      </w:tblPr>
      <w:tblGrid>
        <w:gridCol w:w="10378"/>
      </w:tblGrid>
      <w:tr w:rsidR="006D7ADE" w14:paraId="20EEEF49" w14:textId="77777777" w:rsidTr="006D7ADE">
        <w:trPr>
          <w:trHeight w:val="853"/>
        </w:trPr>
        <w:tc>
          <w:tcPr>
            <w:tcW w:w="10378" w:type="dxa"/>
            <w:shd w:val="clear" w:color="auto" w:fill="D9E2F3" w:themeFill="accent1" w:themeFillTint="33"/>
          </w:tcPr>
          <w:p w14:paraId="50106B3D" w14:textId="77777777" w:rsidR="006D7ADE" w:rsidRPr="00691845" w:rsidRDefault="006D7ADE" w:rsidP="006D7ADE">
            <w:pPr>
              <w:rPr>
                <w:color w:val="0070C0"/>
                <w:sz w:val="32"/>
              </w:rPr>
            </w:pPr>
            <w:r w:rsidRPr="00A92B63">
              <w:rPr>
                <w:color w:val="0070C0"/>
                <w:sz w:val="32"/>
              </w:rPr>
              <w:t xml:space="preserve">If you were to walk into a </w:t>
            </w:r>
            <w:r>
              <w:rPr>
                <w:color w:val="0070C0"/>
                <w:sz w:val="32"/>
              </w:rPr>
              <w:t>Geography</w:t>
            </w:r>
            <w:r w:rsidRPr="00A01523">
              <w:rPr>
                <w:color w:val="0070C0"/>
                <w:sz w:val="32"/>
              </w:rPr>
              <w:t xml:space="preserve"> lesson at East Preston Infant School, you would see:</w:t>
            </w:r>
          </w:p>
        </w:tc>
      </w:tr>
      <w:tr w:rsidR="006D7ADE" w14:paraId="70BD8B90" w14:textId="77777777" w:rsidTr="006D7ADE">
        <w:trPr>
          <w:trHeight w:val="1911"/>
        </w:trPr>
        <w:tc>
          <w:tcPr>
            <w:tcW w:w="10378" w:type="dxa"/>
          </w:tcPr>
          <w:p w14:paraId="095E7B1F" w14:textId="77777777" w:rsidR="006D7ADE" w:rsidRDefault="006D7ADE" w:rsidP="006D7ADE">
            <w:pPr>
              <w:pStyle w:val="ListParagraph"/>
              <w:numPr>
                <w:ilvl w:val="0"/>
                <w:numId w:val="2"/>
              </w:numPr>
            </w:pPr>
            <w:r>
              <w:t>Children showing a curiosity about geography by asking questions to find out more</w:t>
            </w:r>
          </w:p>
          <w:p w14:paraId="08A5FF33" w14:textId="77777777" w:rsidR="006D7ADE" w:rsidRDefault="006D7ADE" w:rsidP="006D7ADE">
            <w:pPr>
              <w:pStyle w:val="ListParagraph"/>
              <w:numPr>
                <w:ilvl w:val="0"/>
                <w:numId w:val="2"/>
              </w:numPr>
            </w:pPr>
            <w:r>
              <w:t>Children using key vocabulary in whole class/group/paired discussions</w:t>
            </w:r>
          </w:p>
          <w:p w14:paraId="633BFE13" w14:textId="77777777" w:rsidR="006D7ADE" w:rsidRDefault="006D7ADE" w:rsidP="006D7ADE">
            <w:pPr>
              <w:pStyle w:val="ListParagraph"/>
              <w:numPr>
                <w:ilvl w:val="0"/>
                <w:numId w:val="2"/>
              </w:numPr>
            </w:pPr>
            <w:r>
              <w:t>Children using a variety of resources to find out about the world around them, e.g., globes, atlases, aerial views, Google Earth</w:t>
            </w:r>
          </w:p>
          <w:p w14:paraId="0F8F01BC" w14:textId="77777777" w:rsidR="006D7ADE" w:rsidRDefault="006D7ADE" w:rsidP="006D7ADE">
            <w:pPr>
              <w:pStyle w:val="ListParagraph"/>
              <w:numPr>
                <w:ilvl w:val="0"/>
                <w:numId w:val="2"/>
              </w:numPr>
            </w:pPr>
            <w:r>
              <w:t xml:space="preserve">Opportunities such as Forest School and Beach School and visiting places in the local area, </w:t>
            </w:r>
            <w:proofErr w:type="gramStart"/>
            <w:r>
              <w:t>e.g.</w:t>
            </w:r>
            <w:proofErr w:type="gramEnd"/>
            <w:r>
              <w:t xml:space="preserve"> the church/library </w:t>
            </w:r>
          </w:p>
          <w:p w14:paraId="7C42532C" w14:textId="77777777" w:rsidR="006D7ADE" w:rsidRDefault="006D7ADE" w:rsidP="006D7ADE">
            <w:pPr>
              <w:pStyle w:val="ListParagraph"/>
              <w:numPr>
                <w:ilvl w:val="0"/>
                <w:numId w:val="2"/>
              </w:numPr>
            </w:pPr>
            <w:r>
              <w:t>Cross curricular links with other subjects such as science (weather and seasons)</w:t>
            </w:r>
          </w:p>
          <w:p w14:paraId="177DC2F0" w14:textId="77777777" w:rsidR="006D7ADE" w:rsidRDefault="006D7ADE" w:rsidP="006D7ADE">
            <w:pPr>
              <w:pStyle w:val="ListParagraph"/>
              <w:numPr>
                <w:ilvl w:val="0"/>
                <w:numId w:val="2"/>
              </w:numPr>
            </w:pPr>
            <w:r>
              <w:t>In EYFS – children begin to explore their own surroundings and compare these to other areas around the world, use stories/experiences to understand that there are different countries around the world and begin to draw simple maps (e.g., pirate treasure map)</w:t>
            </w:r>
          </w:p>
          <w:p w14:paraId="4EAC1FB8" w14:textId="77777777" w:rsidR="006D7ADE" w:rsidRDefault="006D7ADE" w:rsidP="006D7ADE">
            <w:pPr>
              <w:pStyle w:val="ListParagraph"/>
              <w:numPr>
                <w:ilvl w:val="0"/>
                <w:numId w:val="2"/>
              </w:numPr>
            </w:pPr>
            <w:r>
              <w:t>In Year 1 – children develop their geographical vocabulary and understanding of seasons and weather. They find out about the countries and cities of the UK and begin to look at human and physical features within these and read and draw simple maps</w:t>
            </w:r>
          </w:p>
          <w:p w14:paraId="3C49A7F7" w14:textId="77777777" w:rsidR="006D7ADE" w:rsidRPr="00A81613" w:rsidRDefault="006D7ADE" w:rsidP="006D7ADE">
            <w:pPr>
              <w:pStyle w:val="ListParagraph"/>
              <w:numPr>
                <w:ilvl w:val="0"/>
                <w:numId w:val="2"/>
              </w:numPr>
            </w:pPr>
            <w:r>
              <w:t xml:space="preserve">In Year 2 – continue to build upon this and begin to look further afield, </w:t>
            </w:r>
            <w:proofErr w:type="gramStart"/>
            <w:r>
              <w:t>e.g.</w:t>
            </w:r>
            <w:proofErr w:type="gramEnd"/>
            <w:r>
              <w:t xml:space="preserve"> finding out about the 7 continents and 5 oceans, looking at hot and cold areas of the world as well as using compass points and simple maps with keys</w:t>
            </w:r>
          </w:p>
        </w:tc>
      </w:tr>
      <w:tr w:rsidR="006D7ADE" w14:paraId="08DB3E4F" w14:textId="77777777" w:rsidTr="006D7ADE">
        <w:trPr>
          <w:trHeight w:val="610"/>
        </w:trPr>
        <w:tc>
          <w:tcPr>
            <w:tcW w:w="10378" w:type="dxa"/>
            <w:shd w:val="clear" w:color="auto" w:fill="D9E2F3" w:themeFill="accent1" w:themeFillTint="33"/>
          </w:tcPr>
          <w:p w14:paraId="32A0158A" w14:textId="77777777" w:rsidR="006D7ADE" w:rsidRDefault="006D7ADE" w:rsidP="006D7ADE">
            <w:pPr>
              <w:rPr>
                <w:color w:val="0070C0"/>
                <w:sz w:val="32"/>
              </w:rPr>
            </w:pPr>
            <w:r w:rsidRPr="00A92B63">
              <w:rPr>
                <w:color w:val="0070C0"/>
                <w:sz w:val="32"/>
              </w:rPr>
              <w:t xml:space="preserve">What </w:t>
            </w:r>
            <w:r>
              <w:rPr>
                <w:color w:val="0070C0"/>
                <w:sz w:val="32"/>
              </w:rPr>
              <w:t xml:space="preserve">happens if my child struggles and finds it </w:t>
            </w:r>
            <w:proofErr w:type="gramStart"/>
            <w:r>
              <w:rPr>
                <w:color w:val="0070C0"/>
                <w:sz w:val="32"/>
              </w:rPr>
              <w:t>hard?</w:t>
            </w:r>
            <w:r w:rsidRPr="00A92B63">
              <w:rPr>
                <w:color w:val="0070C0"/>
                <w:sz w:val="32"/>
              </w:rPr>
              <w:t>:</w:t>
            </w:r>
            <w:proofErr w:type="gramEnd"/>
          </w:p>
          <w:p w14:paraId="42671D48" w14:textId="77777777" w:rsidR="006D7ADE" w:rsidRDefault="006D7ADE" w:rsidP="006D7ADE"/>
        </w:tc>
      </w:tr>
      <w:tr w:rsidR="006D7ADE" w14:paraId="0CE0FA1F" w14:textId="77777777" w:rsidTr="006D7ADE">
        <w:trPr>
          <w:trHeight w:val="610"/>
        </w:trPr>
        <w:tc>
          <w:tcPr>
            <w:tcW w:w="10378" w:type="dxa"/>
          </w:tcPr>
          <w:p w14:paraId="5DF2066F" w14:textId="77777777" w:rsidR="006D7ADE" w:rsidRDefault="006D7ADE" w:rsidP="006D7ADE">
            <w:pPr>
              <w:pStyle w:val="ListParagraph"/>
              <w:numPr>
                <w:ilvl w:val="0"/>
                <w:numId w:val="7"/>
              </w:numPr>
            </w:pPr>
            <w:r>
              <w:t>Pre – teaching (sneaky peeks)</w:t>
            </w:r>
          </w:p>
          <w:p w14:paraId="28EDB0D5" w14:textId="77777777" w:rsidR="006D7ADE" w:rsidRDefault="006D7ADE" w:rsidP="006D7ADE">
            <w:pPr>
              <w:pStyle w:val="ListParagraph"/>
              <w:numPr>
                <w:ilvl w:val="0"/>
                <w:numId w:val="7"/>
              </w:numPr>
            </w:pPr>
            <w:r>
              <w:t>Adult support during lessons to develop vocabulary and understanding</w:t>
            </w:r>
          </w:p>
          <w:p w14:paraId="41A5B36B" w14:textId="77777777" w:rsidR="006D7ADE" w:rsidRPr="00F57704" w:rsidRDefault="006D7ADE" w:rsidP="006D7ADE">
            <w:pPr>
              <w:pStyle w:val="ListParagraph"/>
              <w:numPr>
                <w:ilvl w:val="0"/>
                <w:numId w:val="2"/>
              </w:numPr>
            </w:pPr>
            <w:r>
              <w:t>Adapted activities</w:t>
            </w:r>
          </w:p>
        </w:tc>
      </w:tr>
      <w:tr w:rsidR="006D7ADE" w14:paraId="41FE00D4" w14:textId="77777777" w:rsidTr="006D7ADE">
        <w:trPr>
          <w:trHeight w:val="610"/>
        </w:trPr>
        <w:tc>
          <w:tcPr>
            <w:tcW w:w="10378" w:type="dxa"/>
            <w:shd w:val="clear" w:color="auto" w:fill="D9E2F3" w:themeFill="accent1" w:themeFillTint="33"/>
          </w:tcPr>
          <w:p w14:paraId="2DE84078" w14:textId="77777777" w:rsidR="006D7ADE" w:rsidRPr="00A92B63" w:rsidRDefault="006D7ADE" w:rsidP="006D7ADE">
            <w:pPr>
              <w:rPr>
                <w:color w:val="0070C0"/>
                <w:sz w:val="32"/>
              </w:rPr>
            </w:pPr>
            <w:r w:rsidRPr="00A92B63">
              <w:rPr>
                <w:color w:val="0070C0"/>
                <w:sz w:val="32"/>
              </w:rPr>
              <w:t xml:space="preserve">What </w:t>
            </w:r>
            <w:r>
              <w:rPr>
                <w:color w:val="0070C0"/>
                <w:sz w:val="32"/>
              </w:rPr>
              <w:t xml:space="preserve">if my child is showing secure understanding, how are they </w:t>
            </w:r>
            <w:proofErr w:type="gramStart"/>
            <w:r>
              <w:rPr>
                <w:color w:val="0070C0"/>
                <w:sz w:val="32"/>
              </w:rPr>
              <w:t>challenged?</w:t>
            </w:r>
            <w:r w:rsidRPr="00A92B63">
              <w:rPr>
                <w:color w:val="0070C0"/>
                <w:sz w:val="32"/>
              </w:rPr>
              <w:t>:</w:t>
            </w:r>
            <w:proofErr w:type="gramEnd"/>
          </w:p>
        </w:tc>
      </w:tr>
      <w:tr w:rsidR="006D7ADE" w14:paraId="74653701" w14:textId="77777777" w:rsidTr="006D7ADE">
        <w:trPr>
          <w:trHeight w:val="610"/>
        </w:trPr>
        <w:tc>
          <w:tcPr>
            <w:tcW w:w="10378" w:type="dxa"/>
          </w:tcPr>
          <w:p w14:paraId="4872988F" w14:textId="77777777" w:rsidR="006D7ADE" w:rsidRDefault="006D7ADE" w:rsidP="006D7ADE">
            <w:pPr>
              <w:pStyle w:val="ListParagraph"/>
              <w:numPr>
                <w:ilvl w:val="0"/>
                <w:numId w:val="6"/>
              </w:numPr>
              <w:rPr>
                <w:rFonts w:cstheme="minorHAnsi"/>
              </w:rPr>
            </w:pPr>
            <w:r>
              <w:rPr>
                <w:rFonts w:cstheme="minorHAnsi"/>
              </w:rPr>
              <w:t>Targeted questions to d</w:t>
            </w:r>
            <w:r w:rsidRPr="006A51C7">
              <w:rPr>
                <w:rFonts w:cstheme="minorHAnsi"/>
              </w:rPr>
              <w:t>eepen</w:t>
            </w:r>
            <w:r>
              <w:rPr>
                <w:rFonts w:cstheme="minorHAnsi"/>
              </w:rPr>
              <w:t xml:space="preserve"> the</w:t>
            </w:r>
            <w:r w:rsidRPr="006A51C7">
              <w:rPr>
                <w:rFonts w:cstheme="minorHAnsi"/>
              </w:rPr>
              <w:t xml:space="preserve"> understanding</w:t>
            </w:r>
            <w:r>
              <w:rPr>
                <w:rFonts w:cstheme="minorHAnsi"/>
              </w:rPr>
              <w:t xml:space="preserve"> of a geographical theme</w:t>
            </w:r>
          </w:p>
          <w:p w14:paraId="6F539417" w14:textId="77777777" w:rsidR="006D7ADE" w:rsidRPr="00717192" w:rsidRDefault="006D7ADE" w:rsidP="006D7ADE">
            <w:pPr>
              <w:pStyle w:val="ListParagraph"/>
              <w:numPr>
                <w:ilvl w:val="0"/>
                <w:numId w:val="6"/>
              </w:numPr>
              <w:rPr>
                <w:rFonts w:cstheme="minorHAnsi"/>
              </w:rPr>
            </w:pPr>
            <w:r w:rsidRPr="00717192">
              <w:rPr>
                <w:rFonts w:cstheme="minorHAnsi"/>
              </w:rPr>
              <w:t>Broadening and extending</w:t>
            </w:r>
            <w:r>
              <w:rPr>
                <w:rFonts w:cstheme="minorHAnsi"/>
              </w:rPr>
              <w:t xml:space="preserve"> geographical vocabulary</w:t>
            </w:r>
          </w:p>
        </w:tc>
      </w:tr>
      <w:tr w:rsidR="006D7ADE" w14:paraId="07EE5172" w14:textId="77777777" w:rsidTr="006D7ADE">
        <w:trPr>
          <w:trHeight w:val="635"/>
        </w:trPr>
        <w:tc>
          <w:tcPr>
            <w:tcW w:w="10378" w:type="dxa"/>
            <w:shd w:val="clear" w:color="auto" w:fill="D9E2F3" w:themeFill="accent1" w:themeFillTint="33"/>
          </w:tcPr>
          <w:p w14:paraId="69FC1CEB" w14:textId="77777777" w:rsidR="006D7ADE" w:rsidRPr="00691845" w:rsidRDefault="006D7ADE" w:rsidP="006D7ADE">
            <w:pPr>
              <w:rPr>
                <w:color w:val="0070C0"/>
                <w:sz w:val="32"/>
              </w:rPr>
            </w:pPr>
            <w:r w:rsidRPr="00A92B63">
              <w:rPr>
                <w:color w:val="0070C0"/>
                <w:sz w:val="32"/>
              </w:rPr>
              <w:t>What learners at East Preston Infants say about</w:t>
            </w:r>
            <w:r>
              <w:rPr>
                <w:color w:val="0070C0"/>
                <w:sz w:val="32"/>
              </w:rPr>
              <w:t xml:space="preserve"> </w:t>
            </w:r>
            <w:proofErr w:type="gramStart"/>
            <w:r>
              <w:rPr>
                <w:color w:val="0070C0"/>
                <w:sz w:val="32"/>
              </w:rPr>
              <w:t>Geography</w:t>
            </w:r>
            <w:r w:rsidRPr="00A01523">
              <w:rPr>
                <w:color w:val="0070C0"/>
                <w:sz w:val="32"/>
              </w:rPr>
              <w:t>:</w:t>
            </w:r>
            <w:proofErr w:type="gramEnd"/>
          </w:p>
        </w:tc>
      </w:tr>
      <w:tr w:rsidR="006D7ADE" w14:paraId="05506002" w14:textId="77777777" w:rsidTr="006D7ADE">
        <w:trPr>
          <w:trHeight w:val="1815"/>
        </w:trPr>
        <w:tc>
          <w:tcPr>
            <w:tcW w:w="10378" w:type="dxa"/>
          </w:tcPr>
          <w:p w14:paraId="5CB72F5F" w14:textId="65F11E67" w:rsidR="006D7ADE" w:rsidRDefault="006D7ADE" w:rsidP="006D7ADE">
            <w:r>
              <w:t>Reception – “I liked making pirate treasure maps.”</w:t>
            </w:r>
          </w:p>
          <w:p w14:paraId="7AA128C0" w14:textId="78009B7C" w:rsidR="006D7ADE" w:rsidRDefault="006D7ADE" w:rsidP="006D7ADE">
            <w:r>
              <w:t>Year 1 – “</w:t>
            </w:r>
            <w:r w:rsidR="0076408D">
              <w:t>I like watching the trees change at Forest School. There is lots of trees there</w:t>
            </w:r>
            <w:r>
              <w:t>.”</w:t>
            </w:r>
          </w:p>
          <w:p w14:paraId="13A53468" w14:textId="363C7B37" w:rsidR="006D7ADE" w:rsidRDefault="006D7ADE" w:rsidP="006D7ADE">
            <w:r>
              <w:t xml:space="preserve">Year 2 – “At beach school </w:t>
            </w:r>
            <w:r w:rsidR="0076408D">
              <w:t>we play the North, South, East West game</w:t>
            </w:r>
            <w:r>
              <w:t>.</w:t>
            </w:r>
            <w:r w:rsidR="0076408D">
              <w:t xml:space="preserve"> It is so fun!</w:t>
            </w:r>
            <w:r>
              <w:t>”</w:t>
            </w:r>
          </w:p>
          <w:p w14:paraId="43D82790" w14:textId="77777777" w:rsidR="006D7ADE" w:rsidRDefault="006D7ADE" w:rsidP="006D7ADE">
            <w:r>
              <w:rPr>
                <w:noProof/>
              </w:rPr>
              <mc:AlternateContent>
                <mc:Choice Requires="wps">
                  <w:drawing>
                    <wp:anchor distT="45720" distB="45720" distL="114300" distR="114300" simplePos="0" relativeHeight="251660288" behindDoc="0" locked="0" layoutInCell="1" allowOverlap="1" wp14:anchorId="6C55F0B8" wp14:editId="3800AEE4">
                      <wp:simplePos x="0" y="0"/>
                      <wp:positionH relativeFrom="column">
                        <wp:posOffset>108097</wp:posOffset>
                      </wp:positionH>
                      <wp:positionV relativeFrom="paragraph">
                        <wp:posOffset>239835</wp:posOffset>
                      </wp:positionV>
                      <wp:extent cx="1804670" cy="2138680"/>
                      <wp:effectExtent l="152400" t="133350" r="157480" b="128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138680"/>
                              </a:xfrm>
                              <a:prstGeom prst="rect">
                                <a:avLst/>
                              </a:prstGeom>
                              <a:solidFill>
                                <a:srgbClr val="FFFFFF"/>
                              </a:solidFill>
                              <a:ln w="38100" cmpd="dbl">
                                <a:solidFill>
                                  <a:srgbClr val="0070C0"/>
                                </a:solidFill>
                                <a:miter lim="800000"/>
                                <a:headEnd/>
                                <a:tailEnd/>
                              </a:ln>
                            </wps:spPr>
                            <wps:txbx>
                              <w:txbxContent>
                                <w:p w14:paraId="0A5D389C" w14:textId="77777777" w:rsidR="006D7ADE" w:rsidRDefault="006D7ADE" w:rsidP="006D7ADE">
                                  <w:pPr>
                                    <w:jc w:val="center"/>
                                  </w:pPr>
                                  <w:r>
                                    <w:rPr>
                                      <w:noProof/>
                                    </w:rPr>
                                    <w:drawing>
                                      <wp:inline distT="0" distB="0" distL="0" distR="0" wp14:anchorId="0B319BCB" wp14:editId="09327CB0">
                                        <wp:extent cx="1997043" cy="1571946"/>
                                        <wp:effectExtent l="2857" t="0"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09782" cy="15819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5F0B8" id="_x0000_t202" coordsize="21600,21600" o:spt="202" path="m,l,21600r21600,l21600,xe">
                      <v:stroke joinstyle="miter"/>
                      <v:path gradientshapeok="t" o:connecttype="rect"/>
                    </v:shapetype>
                    <v:shape id="Text Box 2" o:spid="_x0000_s1026" type="#_x0000_t202" style="position:absolute;margin-left:8.5pt;margin-top:18.9pt;width:142.1pt;height:16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" strokecolor="#0070c0" strokeweight="3pt">
                      <v:stroke linestyle="thinThin"/>
                      <v:textbox>
                        <w:txbxContent>
                          <w:p w14:paraId="0A5D389C" w14:textId="77777777" w:rsidR="006D7ADE" w:rsidRDefault="006D7ADE" w:rsidP="006D7ADE">
                            <w:pPr>
                              <w:jc w:val="center"/>
                            </w:pPr>
                            <w:r>
                              <w:rPr>
                                <w:noProof/>
                              </w:rPr>
                              <w:drawing>
                                <wp:inline distT="0" distB="0" distL="0" distR="0" wp14:anchorId="0B319BCB" wp14:editId="09327CB0">
                                  <wp:extent cx="1997043" cy="1571946"/>
                                  <wp:effectExtent l="2857" t="0"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09782" cy="1581973"/>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0D4237F9" wp14:editId="406A0873">
                      <wp:simplePos x="0" y="0"/>
                      <wp:positionH relativeFrom="column">
                        <wp:posOffset>2305588</wp:posOffset>
                      </wp:positionH>
                      <wp:positionV relativeFrom="paragraph">
                        <wp:posOffset>225767</wp:posOffset>
                      </wp:positionV>
                      <wp:extent cx="1804670" cy="2138680"/>
                      <wp:effectExtent l="19050" t="19050" r="2413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138680"/>
                              </a:xfrm>
                              <a:prstGeom prst="rect">
                                <a:avLst/>
                              </a:prstGeom>
                              <a:solidFill>
                                <a:srgbClr val="FFFFFF"/>
                              </a:solidFill>
                              <a:ln w="38100" cmpd="dbl">
                                <a:solidFill>
                                  <a:srgbClr val="0070C0"/>
                                </a:solidFill>
                                <a:miter lim="800000"/>
                                <a:headEnd/>
                                <a:tailEnd/>
                              </a:ln>
                            </wps:spPr>
                            <wps:txbx>
                              <w:txbxContent>
                                <w:p w14:paraId="1249A17A" w14:textId="77777777" w:rsidR="006D7ADE" w:rsidRDefault="006D7ADE" w:rsidP="006D7ADE">
                                  <w:pPr>
                                    <w:jc w:val="center"/>
                                  </w:pPr>
                                  <w:r>
                                    <w:rPr>
                                      <w:noProof/>
                                    </w:rPr>
                                    <w:drawing>
                                      <wp:inline distT="0" distB="0" distL="0" distR="0" wp14:anchorId="70E6196B" wp14:editId="466A0187">
                                        <wp:extent cx="1582420" cy="19751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793" cy="20030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237F9" id="_x0000_s1027" type="#_x0000_t202" style="position:absolute;margin-left:181.55pt;margin-top:17.8pt;width:142.1pt;height:16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" strokecolor="#0070c0" strokeweight="3pt">
                      <v:stroke linestyle="thinThin"/>
                      <v:textbox>
                        <w:txbxContent>
                          <w:p w14:paraId="1249A17A" w14:textId="77777777" w:rsidR="006D7ADE" w:rsidRDefault="006D7ADE" w:rsidP="006D7ADE">
                            <w:pPr>
                              <w:jc w:val="center"/>
                            </w:pPr>
                            <w:r>
                              <w:rPr>
                                <w:noProof/>
                              </w:rPr>
                              <w:drawing>
                                <wp:inline distT="0" distB="0" distL="0" distR="0" wp14:anchorId="70E6196B" wp14:editId="466A0187">
                                  <wp:extent cx="1582420" cy="19751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793" cy="2003029"/>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ED2F812" wp14:editId="3E83B1A4">
                      <wp:simplePos x="0" y="0"/>
                      <wp:positionH relativeFrom="column">
                        <wp:posOffset>4527697</wp:posOffset>
                      </wp:positionH>
                      <wp:positionV relativeFrom="paragraph">
                        <wp:posOffset>248529</wp:posOffset>
                      </wp:positionV>
                      <wp:extent cx="1804670" cy="2138680"/>
                      <wp:effectExtent l="19050" t="19050" r="2413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138680"/>
                              </a:xfrm>
                              <a:prstGeom prst="rect">
                                <a:avLst/>
                              </a:prstGeom>
                              <a:solidFill>
                                <a:srgbClr val="FFFFFF"/>
                              </a:solidFill>
                              <a:ln w="38100" cmpd="dbl">
                                <a:solidFill>
                                  <a:srgbClr val="0070C0"/>
                                </a:solidFill>
                                <a:miter lim="800000"/>
                                <a:headEnd/>
                                <a:tailEnd/>
                              </a:ln>
                            </wps:spPr>
                            <wps:txbx>
                              <w:txbxContent>
                                <w:p w14:paraId="65BCB762" w14:textId="77777777" w:rsidR="006D7ADE" w:rsidRDefault="006D7ADE" w:rsidP="006D7ADE">
                                  <w:pPr>
                                    <w:jc w:val="center"/>
                                  </w:pPr>
                                  <w:r>
                                    <w:rPr>
                                      <w:noProof/>
                                    </w:rPr>
                                    <w:drawing>
                                      <wp:inline distT="0" distB="0" distL="0" distR="0" wp14:anchorId="6BC961FF" wp14:editId="27C15831">
                                        <wp:extent cx="1997075" cy="1544620"/>
                                        <wp:effectExtent l="0" t="222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13557" cy="1557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2F812" id="_x0000_s1028" type="#_x0000_t202" style="position:absolute;margin-left:356.5pt;margin-top:19.55pt;width:142.1pt;height:16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" strokecolor="#0070c0" strokeweight="3pt">
                      <v:stroke linestyle="thinThin"/>
                      <v:textbox>
                        <w:txbxContent>
                          <w:p w14:paraId="65BCB762" w14:textId="77777777" w:rsidR="006D7ADE" w:rsidRDefault="006D7ADE" w:rsidP="006D7ADE">
                            <w:pPr>
                              <w:jc w:val="center"/>
                            </w:pPr>
                            <w:r>
                              <w:rPr>
                                <w:noProof/>
                              </w:rPr>
                              <w:drawing>
                                <wp:inline distT="0" distB="0" distL="0" distR="0" wp14:anchorId="6BC961FF" wp14:editId="27C15831">
                                  <wp:extent cx="1997075" cy="1544620"/>
                                  <wp:effectExtent l="0" t="222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13557" cy="1557367"/>
                                          </a:xfrm>
                                          <a:prstGeom prst="rect">
                                            <a:avLst/>
                                          </a:prstGeom>
                                          <a:noFill/>
                                          <a:ln>
                                            <a:noFill/>
                                          </a:ln>
                                        </pic:spPr>
                                      </pic:pic>
                                    </a:graphicData>
                                  </a:graphic>
                                </wp:inline>
                              </w:drawing>
                            </w:r>
                          </w:p>
                        </w:txbxContent>
                      </v:textbox>
                      <w10:wrap type="square"/>
                    </v:shape>
                  </w:pict>
                </mc:Fallback>
              </mc:AlternateContent>
            </w:r>
          </w:p>
          <w:p w14:paraId="5672987A" w14:textId="77777777" w:rsidR="006D7ADE" w:rsidRPr="00A92B63" w:rsidRDefault="006D7ADE" w:rsidP="006D7ADE">
            <w:pPr>
              <w:rPr>
                <w:color w:val="0070C0"/>
                <w:sz w:val="32"/>
              </w:rPr>
            </w:pPr>
          </w:p>
        </w:tc>
      </w:tr>
      <w:tr w:rsidR="006D7ADE" w14:paraId="7F86DF89" w14:textId="77777777" w:rsidTr="006D7ADE">
        <w:trPr>
          <w:trHeight w:val="479"/>
        </w:trPr>
        <w:tc>
          <w:tcPr>
            <w:tcW w:w="10378" w:type="dxa"/>
            <w:shd w:val="clear" w:color="auto" w:fill="D9E2F3" w:themeFill="accent1" w:themeFillTint="33"/>
          </w:tcPr>
          <w:p w14:paraId="777FDE7A" w14:textId="44D5E47D" w:rsidR="006D7ADE" w:rsidRDefault="006D7ADE" w:rsidP="006D7ADE">
            <w:r w:rsidRPr="00680B0C">
              <w:rPr>
                <w:color w:val="0070C0"/>
                <w:sz w:val="32"/>
              </w:rPr>
              <w:lastRenderedPageBreak/>
              <w:t>Successes in 202</w:t>
            </w:r>
            <w:r w:rsidR="00BA16CE">
              <w:rPr>
                <w:color w:val="0070C0"/>
                <w:sz w:val="32"/>
              </w:rPr>
              <w:t>3</w:t>
            </w:r>
            <w:r w:rsidRPr="00680B0C">
              <w:rPr>
                <w:color w:val="0070C0"/>
                <w:sz w:val="32"/>
              </w:rPr>
              <w:t>-202</w:t>
            </w:r>
            <w:r w:rsidR="00BA16CE">
              <w:rPr>
                <w:color w:val="0070C0"/>
                <w:sz w:val="32"/>
              </w:rPr>
              <w:t>4</w:t>
            </w:r>
            <w:r w:rsidRPr="00680B0C">
              <w:rPr>
                <w:color w:val="0070C0"/>
                <w:sz w:val="32"/>
              </w:rPr>
              <w:t>:</w:t>
            </w:r>
          </w:p>
        </w:tc>
      </w:tr>
      <w:tr w:rsidR="006D7ADE" w14:paraId="7945357F" w14:textId="77777777" w:rsidTr="006D7ADE">
        <w:trPr>
          <w:trHeight w:val="479"/>
        </w:trPr>
        <w:tc>
          <w:tcPr>
            <w:tcW w:w="10378" w:type="dxa"/>
            <w:shd w:val="clear" w:color="auto" w:fill="FFFFFF" w:themeFill="background1"/>
          </w:tcPr>
          <w:p w14:paraId="0799482F" w14:textId="77777777" w:rsidR="00BA16CE" w:rsidRDefault="006D7ADE" w:rsidP="00BA16CE">
            <w:pPr>
              <w:pStyle w:val="ListParagraph"/>
              <w:numPr>
                <w:ilvl w:val="0"/>
                <w:numId w:val="10"/>
              </w:numPr>
            </w:pPr>
            <w:r>
              <w:t>Enrichment through Beach and Forest School sessions.</w:t>
            </w:r>
          </w:p>
          <w:p w14:paraId="37DE4E16" w14:textId="77777777" w:rsidR="00BA16CE" w:rsidRDefault="006D7ADE" w:rsidP="00BA16CE">
            <w:pPr>
              <w:pStyle w:val="ListParagraph"/>
              <w:numPr>
                <w:ilvl w:val="0"/>
                <w:numId w:val="10"/>
              </w:numPr>
            </w:pPr>
            <w:r>
              <w:t xml:space="preserve">Local walks to the church, library and beach helped to support the children with their understanding of the features of our local area as well as human and physical features. </w:t>
            </w:r>
            <w:r w:rsidR="00BA16CE">
              <w:t xml:space="preserve"> </w:t>
            </w:r>
          </w:p>
          <w:p w14:paraId="6974B556" w14:textId="3A8BE65E" w:rsidR="00BA16CE" w:rsidRDefault="00BA16CE" w:rsidP="00BA16CE">
            <w:pPr>
              <w:pStyle w:val="ListParagraph"/>
              <w:numPr>
                <w:ilvl w:val="0"/>
                <w:numId w:val="10"/>
              </w:numPr>
            </w:pPr>
            <w:r>
              <w:t xml:space="preserve">Provocation (‘bumping into’) Geography around the school in corridors / Outdoor Classrooms. </w:t>
            </w:r>
          </w:p>
          <w:p w14:paraId="01D8E7E7" w14:textId="3D5D91CA" w:rsidR="006D7ADE" w:rsidRPr="00680B0C" w:rsidRDefault="006D7ADE" w:rsidP="00BA16CE">
            <w:pPr>
              <w:pStyle w:val="ListParagraph"/>
            </w:pPr>
          </w:p>
        </w:tc>
      </w:tr>
      <w:tr w:rsidR="006D7ADE" w14:paraId="11D49251" w14:textId="77777777" w:rsidTr="006D7ADE">
        <w:trPr>
          <w:trHeight w:val="479"/>
        </w:trPr>
        <w:tc>
          <w:tcPr>
            <w:tcW w:w="10378" w:type="dxa"/>
            <w:shd w:val="clear" w:color="auto" w:fill="D9E2F3" w:themeFill="accent1" w:themeFillTint="33"/>
          </w:tcPr>
          <w:p w14:paraId="6F224C43" w14:textId="1C26EF16" w:rsidR="006D7ADE" w:rsidRPr="00680B0C" w:rsidRDefault="006D7ADE" w:rsidP="006D7ADE">
            <w:pPr>
              <w:tabs>
                <w:tab w:val="left" w:pos="1415"/>
              </w:tabs>
              <w:rPr>
                <w:color w:val="0070C0"/>
                <w:sz w:val="32"/>
              </w:rPr>
            </w:pPr>
            <w:r>
              <w:rPr>
                <w:color w:val="0070C0"/>
                <w:sz w:val="32"/>
              </w:rPr>
              <w:t>Focus for 202</w:t>
            </w:r>
            <w:r w:rsidR="00BA16CE">
              <w:rPr>
                <w:color w:val="0070C0"/>
                <w:sz w:val="32"/>
              </w:rPr>
              <w:t>4</w:t>
            </w:r>
            <w:r>
              <w:rPr>
                <w:color w:val="0070C0"/>
                <w:sz w:val="32"/>
              </w:rPr>
              <w:t>-202</w:t>
            </w:r>
            <w:r w:rsidR="00BA16CE">
              <w:rPr>
                <w:color w:val="0070C0"/>
                <w:sz w:val="32"/>
              </w:rPr>
              <w:t>5</w:t>
            </w:r>
            <w:r>
              <w:rPr>
                <w:color w:val="0070C0"/>
                <w:sz w:val="32"/>
              </w:rPr>
              <w:t>:</w:t>
            </w:r>
          </w:p>
        </w:tc>
      </w:tr>
      <w:tr w:rsidR="006D7ADE" w14:paraId="0DCBE776" w14:textId="77777777" w:rsidTr="006D7ADE">
        <w:trPr>
          <w:trHeight w:val="479"/>
        </w:trPr>
        <w:tc>
          <w:tcPr>
            <w:tcW w:w="10378" w:type="dxa"/>
            <w:shd w:val="clear" w:color="auto" w:fill="FFFFFF" w:themeFill="background1"/>
          </w:tcPr>
          <w:p w14:paraId="075546BE" w14:textId="77777777" w:rsidR="00BA16CE" w:rsidRDefault="00BA16CE" w:rsidP="00BA16CE">
            <w:pPr>
              <w:pStyle w:val="ListParagraph"/>
              <w:numPr>
                <w:ilvl w:val="0"/>
                <w:numId w:val="4"/>
              </w:numPr>
            </w:pPr>
            <w:r>
              <w:t xml:space="preserve">New curriculum to be embedded following on from previous year. </w:t>
            </w:r>
          </w:p>
          <w:p w14:paraId="7F342066" w14:textId="7BAED303" w:rsidR="006D7ADE" w:rsidRPr="00680B0C" w:rsidRDefault="00BA16CE" w:rsidP="00BA16CE">
            <w:pPr>
              <w:pStyle w:val="ListParagraph"/>
              <w:numPr>
                <w:ilvl w:val="0"/>
                <w:numId w:val="4"/>
              </w:numPr>
            </w:pPr>
            <w:r>
              <w:t xml:space="preserve">Collecting pupil voice to ensure Geography is understood and remains a </w:t>
            </w:r>
            <w:proofErr w:type="gramStart"/>
            <w:r>
              <w:t>high profile</w:t>
            </w:r>
            <w:proofErr w:type="gramEnd"/>
            <w:r>
              <w:t xml:space="preserve"> subject. </w:t>
            </w:r>
          </w:p>
        </w:tc>
      </w:tr>
    </w:tbl>
    <w:p w14:paraId="627B5DD3" w14:textId="77777777" w:rsidR="006D7ADE" w:rsidRDefault="006D7ADE" w:rsidP="006D7ADE">
      <w:pPr>
        <w:pStyle w:val="Header"/>
        <w:jc w:val="center"/>
        <w:rPr>
          <w:rFonts w:ascii="Comic Sans MS" w:hAnsi="Comic Sans MS"/>
          <w:i/>
          <w:color w:val="0070C0"/>
          <w:sz w:val="24"/>
        </w:rPr>
      </w:pPr>
    </w:p>
    <w:p w14:paraId="31CB5E31" w14:textId="77777777" w:rsidR="00A92B63" w:rsidRPr="006D7ADE" w:rsidRDefault="00A92B63" w:rsidP="006D7ADE">
      <w:pPr>
        <w:pStyle w:val="Header"/>
        <w:jc w:val="center"/>
        <w:rPr>
          <w:rFonts w:ascii="Comic Sans MS" w:hAnsi="Comic Sans MS"/>
          <w:i/>
          <w:color w:val="0070C0"/>
          <w:sz w:val="32"/>
          <w:szCs w:val="32"/>
        </w:rPr>
      </w:pPr>
    </w:p>
    <w:p w14:paraId="61E93EE9" w14:textId="77777777" w:rsidR="00A92B63" w:rsidRDefault="00A92B63">
      <w:r>
        <w:t xml:space="preserve"> </w:t>
      </w:r>
    </w:p>
    <w:p w14:paraId="4C1F6AED" w14:textId="77777777" w:rsidR="00680B0C" w:rsidRDefault="00680B0C"/>
    <w:sectPr w:rsidR="00680B0C" w:rsidSect="006B1F2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4A13F" w14:textId="77777777" w:rsidR="00094B6F" w:rsidRDefault="00094B6F" w:rsidP="00094B6F">
      <w:pPr>
        <w:spacing w:after="0" w:line="240" w:lineRule="auto"/>
      </w:pPr>
      <w:r>
        <w:separator/>
      </w:r>
    </w:p>
  </w:endnote>
  <w:endnote w:type="continuationSeparator" w:id="0">
    <w:p w14:paraId="39CD27C1" w14:textId="77777777" w:rsidR="00094B6F" w:rsidRDefault="00094B6F" w:rsidP="00094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2B805" w14:textId="77777777" w:rsidR="00094B6F" w:rsidRDefault="00094B6F" w:rsidP="00094B6F">
      <w:pPr>
        <w:spacing w:after="0" w:line="240" w:lineRule="auto"/>
      </w:pPr>
      <w:r>
        <w:separator/>
      </w:r>
    </w:p>
  </w:footnote>
  <w:footnote w:type="continuationSeparator" w:id="0">
    <w:p w14:paraId="36E1AD63" w14:textId="77777777" w:rsidR="00094B6F" w:rsidRDefault="00094B6F" w:rsidP="00094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9030" w14:textId="77777777" w:rsidR="00F535DD" w:rsidRDefault="006D7ADE">
    <w:pPr>
      <w:pStyle w:val="Header"/>
    </w:pPr>
    <w:r w:rsidRPr="006D7ADE">
      <w:rPr>
        <w:rFonts w:ascii="Comic Sans MS" w:hAnsi="Comic Sans MS"/>
        <w:i/>
        <w:color w:val="0070C0"/>
        <w:sz w:val="32"/>
        <w:szCs w:val="32"/>
      </w:rPr>
      <w:t>What does the Learning Journey for Geography look like?</w:t>
    </w:r>
    <w:r w:rsidR="00F535DD">
      <w:rPr>
        <w:noProof/>
      </w:rPr>
      <w:drawing>
        <wp:anchor distT="0" distB="0" distL="114300" distR="114300" simplePos="0" relativeHeight="251658240" behindDoc="0" locked="0" layoutInCell="1" allowOverlap="1" wp14:anchorId="6702DBA9" wp14:editId="73B1E2F8">
          <wp:simplePos x="0" y="0"/>
          <wp:positionH relativeFrom="leftMargin">
            <wp:align>right</wp:align>
          </wp:positionH>
          <wp:positionV relativeFrom="paragraph">
            <wp:posOffset>-259080</wp:posOffset>
          </wp:positionV>
          <wp:extent cx="695325" cy="714506"/>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 Preston Infant School Logo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695325" cy="7145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5CC3"/>
    <w:multiLevelType w:val="hybridMultilevel"/>
    <w:tmpl w:val="D0C0D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E1231"/>
    <w:multiLevelType w:val="hybridMultilevel"/>
    <w:tmpl w:val="A56CA4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27AFD"/>
    <w:multiLevelType w:val="hybridMultilevel"/>
    <w:tmpl w:val="2862B62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F85033"/>
    <w:multiLevelType w:val="hybridMultilevel"/>
    <w:tmpl w:val="1146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B5A2C"/>
    <w:multiLevelType w:val="hybridMultilevel"/>
    <w:tmpl w:val="2B74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17F5E"/>
    <w:multiLevelType w:val="hybridMultilevel"/>
    <w:tmpl w:val="D27C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931634"/>
    <w:multiLevelType w:val="hybridMultilevel"/>
    <w:tmpl w:val="E8DAB6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8E4CDE"/>
    <w:multiLevelType w:val="hybridMultilevel"/>
    <w:tmpl w:val="59CAFF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2C1D64"/>
    <w:multiLevelType w:val="hybridMultilevel"/>
    <w:tmpl w:val="5C48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D16A36"/>
    <w:multiLevelType w:val="multilevel"/>
    <w:tmpl w:val="B2E6B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4"/>
  </w:num>
  <w:num w:numId="5">
    <w:abstractNumId w:val="8"/>
  </w:num>
  <w:num w:numId="6">
    <w:abstractNumId w:val="1"/>
  </w:num>
  <w:num w:numId="7">
    <w:abstractNumId w:val="6"/>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2D"/>
    <w:rsid w:val="0000166C"/>
    <w:rsid w:val="0000544A"/>
    <w:rsid w:val="00052AE6"/>
    <w:rsid w:val="00056399"/>
    <w:rsid w:val="000722D7"/>
    <w:rsid w:val="00094B6F"/>
    <w:rsid w:val="001141B3"/>
    <w:rsid w:val="00146A6B"/>
    <w:rsid w:val="001617B6"/>
    <w:rsid w:val="00187F68"/>
    <w:rsid w:val="0019458A"/>
    <w:rsid w:val="001C1328"/>
    <w:rsid w:val="00200C18"/>
    <w:rsid w:val="002359C9"/>
    <w:rsid w:val="00275BB0"/>
    <w:rsid w:val="00295B1F"/>
    <w:rsid w:val="004355BB"/>
    <w:rsid w:val="004A40F0"/>
    <w:rsid w:val="00553CED"/>
    <w:rsid w:val="005F2F71"/>
    <w:rsid w:val="00604262"/>
    <w:rsid w:val="00666BBF"/>
    <w:rsid w:val="00680B0C"/>
    <w:rsid w:val="006830A8"/>
    <w:rsid w:val="0068418F"/>
    <w:rsid w:val="00691845"/>
    <w:rsid w:val="006958F4"/>
    <w:rsid w:val="006A51C7"/>
    <w:rsid w:val="006B1F21"/>
    <w:rsid w:val="006D7ADE"/>
    <w:rsid w:val="006E6DD0"/>
    <w:rsid w:val="006F0AFB"/>
    <w:rsid w:val="006F1D33"/>
    <w:rsid w:val="006F5E6B"/>
    <w:rsid w:val="006F69AB"/>
    <w:rsid w:val="00717192"/>
    <w:rsid w:val="007545AD"/>
    <w:rsid w:val="0076408D"/>
    <w:rsid w:val="00801F3F"/>
    <w:rsid w:val="00866570"/>
    <w:rsid w:val="008B1CC5"/>
    <w:rsid w:val="008C6C37"/>
    <w:rsid w:val="008D72F5"/>
    <w:rsid w:val="008F5881"/>
    <w:rsid w:val="00910463"/>
    <w:rsid w:val="009730E5"/>
    <w:rsid w:val="009A2A57"/>
    <w:rsid w:val="009F01F3"/>
    <w:rsid w:val="00A01523"/>
    <w:rsid w:val="00A445C2"/>
    <w:rsid w:val="00A53188"/>
    <w:rsid w:val="00A81613"/>
    <w:rsid w:val="00A90505"/>
    <w:rsid w:val="00A92B63"/>
    <w:rsid w:val="00B437AD"/>
    <w:rsid w:val="00B7358B"/>
    <w:rsid w:val="00B92CA2"/>
    <w:rsid w:val="00BA16CE"/>
    <w:rsid w:val="00BC0FDA"/>
    <w:rsid w:val="00C24F19"/>
    <w:rsid w:val="00C3233C"/>
    <w:rsid w:val="00C554CC"/>
    <w:rsid w:val="00C74019"/>
    <w:rsid w:val="00C90822"/>
    <w:rsid w:val="00CB0E48"/>
    <w:rsid w:val="00D12FA7"/>
    <w:rsid w:val="00DB616D"/>
    <w:rsid w:val="00DB7EAA"/>
    <w:rsid w:val="00DC2075"/>
    <w:rsid w:val="00DC60AD"/>
    <w:rsid w:val="00E34583"/>
    <w:rsid w:val="00EA50C2"/>
    <w:rsid w:val="00F039BE"/>
    <w:rsid w:val="00F535DD"/>
    <w:rsid w:val="00F57704"/>
    <w:rsid w:val="00F67654"/>
    <w:rsid w:val="00F766CB"/>
    <w:rsid w:val="00FB0D05"/>
    <w:rsid w:val="00FC3553"/>
    <w:rsid w:val="00FD2F2D"/>
    <w:rsid w:val="00FE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C2E59C6"/>
  <w15:chartTrackingRefBased/>
  <w15:docId w15:val="{0ADF79F2-13D2-4D31-9E46-E92E3351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B6F"/>
  </w:style>
  <w:style w:type="paragraph" w:styleId="Footer">
    <w:name w:val="footer"/>
    <w:basedOn w:val="Normal"/>
    <w:link w:val="FooterChar"/>
    <w:uiPriority w:val="99"/>
    <w:unhideWhenUsed/>
    <w:rsid w:val="00094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B6F"/>
  </w:style>
  <w:style w:type="paragraph" w:styleId="ListParagraph">
    <w:name w:val="List Paragraph"/>
    <w:basedOn w:val="Normal"/>
    <w:uiPriority w:val="34"/>
    <w:qFormat/>
    <w:rsid w:val="00094B6F"/>
    <w:pPr>
      <w:ind w:left="720"/>
      <w:contextualSpacing/>
    </w:pPr>
  </w:style>
  <w:style w:type="table" w:styleId="TableGrid">
    <w:name w:val="Table Grid"/>
    <w:basedOn w:val="TableNormal"/>
    <w:uiPriority w:val="39"/>
    <w:rsid w:val="0069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58D2C-A88A-4D18-8EA3-1978D711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374</Words>
  <Characters>2134</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Lilley</dc:creator>
  <cp:keywords/>
  <dc:description/>
  <cp:lastModifiedBy>Secretary</cp:lastModifiedBy>
  <cp:revision>2</cp:revision>
  <cp:lastPrinted>2023-05-03T13:27:00Z</cp:lastPrinted>
  <dcterms:created xsi:type="dcterms:W3CDTF">2025-01-09T13:32:00Z</dcterms:created>
  <dcterms:modified xsi:type="dcterms:W3CDTF">2025-01-09T13:32:00Z</dcterms:modified>
</cp:coreProperties>
</file>